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D367" w14:textId="77777777" w:rsidR="000537DA" w:rsidRDefault="000537DA" w:rsidP="005B5ED1">
      <w:pPr>
        <w:framePr w:w="6926" w:hSpace="187" w:wrap="notBeside" w:vAnchor="page" w:hAnchor="page" w:x="290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168BF1E9" w14:textId="77777777" w:rsidR="000537DA" w:rsidRPr="00751731" w:rsidRDefault="000537DA" w:rsidP="005B5ED1">
      <w:pPr>
        <w:pStyle w:val="ExecOffice"/>
        <w:framePr w:w="6926" w:wrap="notBeside" w:vAnchor="page" w:x="2904" w:y="711"/>
        <w:rPr>
          <w:sz w:val="20"/>
        </w:rPr>
      </w:pPr>
      <w:r w:rsidRPr="00751731">
        <w:rPr>
          <w:sz w:val="20"/>
        </w:rPr>
        <w:t>Executive Office of Health and Human Services</w:t>
      </w:r>
    </w:p>
    <w:p w14:paraId="11CC22CE" w14:textId="77777777" w:rsidR="005E53F1" w:rsidRPr="00751731" w:rsidRDefault="000537DA" w:rsidP="005B5ED1">
      <w:pPr>
        <w:pStyle w:val="ExecOffice"/>
        <w:framePr w:w="6926" w:wrap="notBeside" w:vAnchor="page" w:x="2904" w:y="711"/>
        <w:rPr>
          <w:sz w:val="20"/>
        </w:rPr>
      </w:pPr>
      <w:r w:rsidRPr="00751731">
        <w:rPr>
          <w:sz w:val="20"/>
        </w:rPr>
        <w:t>Department of Public Health</w:t>
      </w:r>
      <w:r w:rsidR="006F0766" w:rsidRPr="00751731">
        <w:rPr>
          <w:sz w:val="20"/>
        </w:rPr>
        <w:t xml:space="preserve"> - </w:t>
      </w:r>
      <w:r w:rsidR="005E53F1" w:rsidRPr="00751731">
        <w:rPr>
          <w:sz w:val="20"/>
        </w:rPr>
        <w:t>Bureau of Environmental Health</w:t>
      </w:r>
    </w:p>
    <w:p w14:paraId="5F60044A" w14:textId="77777777" w:rsidR="006F0766" w:rsidRPr="00751731" w:rsidRDefault="006F0766" w:rsidP="005B5ED1">
      <w:pPr>
        <w:pStyle w:val="ExecOffice"/>
        <w:framePr w:w="6926" w:wrap="notBeside" w:vAnchor="page" w:x="2904" w:y="711"/>
        <w:rPr>
          <w:sz w:val="20"/>
        </w:rPr>
      </w:pPr>
      <w:r w:rsidRPr="00751731">
        <w:rPr>
          <w:sz w:val="20"/>
        </w:rPr>
        <w:t>Food Protection Program</w:t>
      </w:r>
    </w:p>
    <w:p w14:paraId="0191615B" w14:textId="77777777" w:rsidR="006D06D9" w:rsidRPr="00751731" w:rsidRDefault="006F0766" w:rsidP="005B5ED1">
      <w:pPr>
        <w:pStyle w:val="ExecOffice"/>
        <w:framePr w:w="6926" w:wrap="notBeside" w:vAnchor="page" w:x="2904" w:y="711"/>
        <w:rPr>
          <w:sz w:val="20"/>
        </w:rPr>
      </w:pPr>
      <w:r w:rsidRPr="00751731">
        <w:rPr>
          <w:sz w:val="20"/>
        </w:rPr>
        <w:t xml:space="preserve">305 South </w:t>
      </w:r>
      <w:r w:rsidR="000537DA" w:rsidRPr="00751731">
        <w:rPr>
          <w:sz w:val="20"/>
        </w:rPr>
        <w:t xml:space="preserve">Street, </w:t>
      </w:r>
      <w:r w:rsidRPr="00751731">
        <w:rPr>
          <w:sz w:val="20"/>
        </w:rPr>
        <w:t xml:space="preserve">Jamaica Plain, </w:t>
      </w:r>
      <w:r w:rsidR="000537DA" w:rsidRPr="00751731">
        <w:rPr>
          <w:sz w:val="20"/>
        </w:rPr>
        <w:t xml:space="preserve">MA </w:t>
      </w:r>
      <w:r w:rsidRPr="00751731">
        <w:rPr>
          <w:sz w:val="20"/>
        </w:rPr>
        <w:t>02130</w:t>
      </w:r>
    </w:p>
    <w:p w14:paraId="415084B3" w14:textId="77777777" w:rsidR="00E11066" w:rsidRPr="00751731" w:rsidRDefault="00F20896" w:rsidP="006F0766">
      <w:pPr>
        <w:pStyle w:val="ExecOffice"/>
        <w:framePr w:w="6926" w:wrap="notBeside" w:vAnchor="page" w:x="2904" w:y="7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114300" simplePos="0" relativeHeight="251658240" behindDoc="1" locked="0" layoutInCell="1" allowOverlap="1" wp14:anchorId="33EA504D" wp14:editId="3F1777A2">
                <wp:simplePos x="0" y="0"/>
                <wp:positionH relativeFrom="margin">
                  <wp:posOffset>5012690</wp:posOffset>
                </wp:positionH>
                <wp:positionV relativeFrom="margin">
                  <wp:posOffset>558800</wp:posOffset>
                </wp:positionV>
                <wp:extent cx="1572895" cy="1136015"/>
                <wp:effectExtent l="2540" t="0" r="0" b="635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871D2" w14:textId="77777777" w:rsidR="00E7670A" w:rsidRDefault="00E7670A" w:rsidP="006C0ED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4B35923" w14:textId="77777777" w:rsidR="009848E6" w:rsidRPr="003A7AFC" w:rsidRDefault="009848E6" w:rsidP="009848E6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3F6F5102" w14:textId="77777777" w:rsidR="009848E6" w:rsidRDefault="009848E6" w:rsidP="009848E6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C838388" w14:textId="77777777" w:rsidR="009848E6" w:rsidRDefault="009848E6" w:rsidP="009848E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C59CF06" w14:textId="77777777" w:rsidR="009848E6" w:rsidRDefault="009848E6" w:rsidP="009848E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2C67F21F" w14:textId="77777777" w:rsidR="009848E6" w:rsidRPr="004813AC" w:rsidRDefault="009848E6" w:rsidP="00984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AC05A0B" w14:textId="77777777" w:rsidR="009848E6" w:rsidRPr="004813AC" w:rsidRDefault="009848E6" w:rsidP="00984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04B161D" w14:textId="77777777" w:rsidR="006C0ED5" w:rsidRPr="00FC6B42" w:rsidRDefault="006C0ED5" w:rsidP="009848E6">
                            <w:pP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EA50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7pt;margin-top:44pt;width:123.85pt;height:89.45pt;z-index:-251658240;visibility:visible;mso-wrap-style:square;mso-width-percent:0;mso-height-percent:200;mso-wrap-distance-left:0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3xB8g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" stroked="f">
                <v:textbox style="mso-fit-shape-to-text:t">
                  <w:txbxContent>
                    <w:p w14:paraId="517871D2" w14:textId="77777777" w:rsidR="00E7670A" w:rsidRDefault="00E7670A" w:rsidP="006C0ED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4B35923" w14:textId="77777777" w:rsidR="009848E6" w:rsidRPr="003A7AFC" w:rsidRDefault="009848E6" w:rsidP="009848E6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3F6F5102" w14:textId="77777777" w:rsidR="009848E6" w:rsidRDefault="009848E6" w:rsidP="009848E6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C838388" w14:textId="77777777" w:rsidR="009848E6" w:rsidRDefault="009848E6" w:rsidP="009848E6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C59CF06" w14:textId="77777777" w:rsidR="009848E6" w:rsidRDefault="009848E6" w:rsidP="009848E6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2C67F21F" w14:textId="77777777" w:rsidR="009848E6" w:rsidRPr="004813AC" w:rsidRDefault="009848E6" w:rsidP="009848E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AC05A0B" w14:textId="77777777" w:rsidR="009848E6" w:rsidRPr="004813AC" w:rsidRDefault="009848E6" w:rsidP="009848E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04B161D" w14:textId="77777777" w:rsidR="006C0ED5" w:rsidRPr="00FC6B42" w:rsidRDefault="006C0ED5" w:rsidP="009848E6">
                      <w:pP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01652A" w:rsidRPr="00751731">
        <w:rPr>
          <w:sz w:val="20"/>
        </w:rPr>
        <w:t xml:space="preserve">Phone: 617-983-6712  </w:t>
      </w:r>
      <w:r w:rsidR="00E11066" w:rsidRPr="00751731">
        <w:rPr>
          <w:sz w:val="20"/>
        </w:rPr>
        <w:t xml:space="preserve"> </w:t>
      </w:r>
      <w:r w:rsidR="006F0766" w:rsidRPr="00751731">
        <w:rPr>
          <w:sz w:val="20"/>
        </w:rPr>
        <w:t xml:space="preserve"> </w:t>
      </w:r>
      <w:r w:rsidR="0001652A" w:rsidRPr="00751731">
        <w:rPr>
          <w:sz w:val="20"/>
        </w:rPr>
        <w:t>Fax: 617-524-8062</w:t>
      </w:r>
    </w:p>
    <w:p w14:paraId="48FF9A0D" w14:textId="77777777" w:rsidR="00BA4055" w:rsidRDefault="00F20896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2555DA5" wp14:editId="1FF6239D">
            <wp:extent cx="965200" cy="1149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5AD8E" w14:textId="77777777" w:rsidR="00E7670A" w:rsidRDefault="00F208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C0F902" wp14:editId="461D8A55">
                <wp:simplePos x="0" y="0"/>
                <wp:positionH relativeFrom="column">
                  <wp:posOffset>-1674495</wp:posOffset>
                </wp:positionH>
                <wp:positionV relativeFrom="paragraph">
                  <wp:posOffset>700405</wp:posOffset>
                </wp:positionV>
                <wp:extent cx="1572895" cy="802005"/>
                <wp:effectExtent l="1905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EA05A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DAA79C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00DD1E1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D398CBD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03D90D00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</w:t>
                            </w:r>
                            <w:r w:rsidR="00376E59">
                              <w:t xml:space="preserve">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C0F902" id="_x0000_s1027" type="#_x0000_t202" style="position:absolute;margin-left:-131.85pt;margin-top:55.1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mfa/M3wAAAAwBAAAPAAAAZHJzL2Rvd25y&#10;ZXYueG1sTI9LS8QwFIX3gv8hXMFdJ31glNp0GBzcuBCcEXSZadKmmBdJplP/vdeVLi/n49zvdNvV&#10;GrKomGbvOFSbEohyg5ezmzi8H5+LByApCyeF8U5x+FYJtv31VSda6S/uTS2HPBEscakVHHTOoaU0&#10;DVpZkTY+KIfZ6KMVGc84URnFBcutoXVZMmrF7PCDFkE9aTV8Hc6Ww4fVs9zH189RmmX/Mu7uwhoD&#10;57c36+4RSFZr/oPhVx/VoUenkz87mYjhUNSsuUcWk6psgCBSVAznnTjUDWNA+47+H9H/AA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Z9r8zfAAAADAEAAA8AAAAAAAAAAAAAAAAATQQA&#10;AGRycy9kb3ducmV2LnhtbFBLBQYAAAAABAAEAPMAAABZBQAAAAA=&#10;" stroked="f">
                <v:textbox style="mso-fit-shape-to-text:t">
                  <w:txbxContent>
                    <w:p w14:paraId="3F8EA05A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DAA79C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00DD1E1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D398CBD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03D90D00" w14:textId="77777777" w:rsidR="00FC6B42" w:rsidRDefault="00FC6B42" w:rsidP="00FC6B42">
                      <w:pPr>
                        <w:pStyle w:val="Governor"/>
                      </w:pPr>
                      <w:r>
                        <w:t>Lieutenant Governo</w:t>
                      </w:r>
                      <w:r w:rsidR="00376E59">
                        <w:t xml:space="preserve">r  </w:t>
                      </w:r>
                    </w:p>
                  </w:txbxContent>
                </v:textbox>
              </v:shape>
            </w:pict>
          </mc:Fallback>
        </mc:AlternateContent>
      </w:r>
    </w:p>
    <w:p w14:paraId="0A9FE958" w14:textId="77777777" w:rsidR="00E7670A" w:rsidRDefault="00E7670A" w:rsidP="0072610D"/>
    <w:p w14:paraId="33C796C2" w14:textId="77777777" w:rsidR="00E7670A" w:rsidRDefault="00E7670A" w:rsidP="0072610D"/>
    <w:p w14:paraId="0AEF5663" w14:textId="77777777" w:rsidR="00FC6B42" w:rsidRDefault="00FC6B42" w:rsidP="0072610D"/>
    <w:p w14:paraId="1AD1D980" w14:textId="77777777" w:rsidR="00E7670A" w:rsidRDefault="00E7670A" w:rsidP="0072610D"/>
    <w:p w14:paraId="7F91CC8D" w14:textId="77777777" w:rsidR="00E7670A" w:rsidRDefault="00E7670A" w:rsidP="0072610D"/>
    <w:p w14:paraId="17614140" w14:textId="77777777" w:rsidR="001621C4" w:rsidRDefault="001621C4" w:rsidP="0072610D"/>
    <w:p w14:paraId="0910E9D4" w14:textId="77777777" w:rsidR="001621C4" w:rsidRDefault="001621C4" w:rsidP="0072610D"/>
    <w:p w14:paraId="68E7189E" w14:textId="77777777" w:rsidR="001621C4" w:rsidRDefault="001621C4" w:rsidP="0072610D"/>
    <w:p w14:paraId="04A864DB" w14:textId="77777777" w:rsidR="001621C4" w:rsidRPr="00AC29DD" w:rsidRDefault="001621C4" w:rsidP="001621C4">
      <w:pPr>
        <w:spacing w:line="360" w:lineRule="auto"/>
        <w:rPr>
          <w:sz w:val="22"/>
          <w:szCs w:val="22"/>
        </w:rPr>
      </w:pPr>
      <w:r w:rsidRPr="00AC29DD">
        <w:rPr>
          <w:sz w:val="22"/>
          <w:szCs w:val="22"/>
        </w:rPr>
        <w:t>TO:</w:t>
      </w:r>
      <w:r w:rsidRPr="00AC29DD">
        <w:rPr>
          <w:sz w:val="22"/>
          <w:szCs w:val="22"/>
        </w:rPr>
        <w:tab/>
      </w:r>
      <w:r w:rsidRPr="00AC29DD">
        <w:rPr>
          <w:sz w:val="22"/>
          <w:szCs w:val="22"/>
        </w:rPr>
        <w:tab/>
        <w:t>Local Boards of Health and Health Departments</w:t>
      </w:r>
    </w:p>
    <w:p w14:paraId="4B31D7E9" w14:textId="77777777" w:rsidR="001621C4" w:rsidRPr="00AC29DD" w:rsidRDefault="001621C4" w:rsidP="001621C4">
      <w:pPr>
        <w:spacing w:line="360" w:lineRule="auto"/>
        <w:outlineLvl w:val="0"/>
        <w:rPr>
          <w:color w:val="000000"/>
          <w:sz w:val="22"/>
          <w:szCs w:val="22"/>
        </w:rPr>
      </w:pPr>
      <w:r w:rsidRPr="00AC29DD">
        <w:rPr>
          <w:sz w:val="22"/>
          <w:szCs w:val="22"/>
        </w:rPr>
        <w:t>FROM:</w:t>
      </w:r>
      <w:r w:rsidRPr="00AC29DD">
        <w:rPr>
          <w:sz w:val="22"/>
          <w:szCs w:val="22"/>
        </w:rPr>
        <w:tab/>
      </w:r>
      <w:r w:rsidRPr="00AC29DD">
        <w:rPr>
          <w:sz w:val="22"/>
          <w:szCs w:val="22"/>
        </w:rPr>
        <w:tab/>
      </w:r>
      <w:r w:rsidRPr="00AC29DD">
        <w:rPr>
          <w:color w:val="000000"/>
          <w:sz w:val="22"/>
          <w:szCs w:val="22"/>
        </w:rPr>
        <w:t>Michael Moore, MDPH/BEH Food Protection Program</w:t>
      </w:r>
    </w:p>
    <w:p w14:paraId="5234E1E1" w14:textId="77777777" w:rsidR="001621C4" w:rsidRPr="00AC29DD" w:rsidRDefault="001621C4" w:rsidP="001621C4">
      <w:pPr>
        <w:spacing w:line="360" w:lineRule="auto"/>
        <w:rPr>
          <w:color w:val="000000"/>
          <w:sz w:val="22"/>
          <w:szCs w:val="22"/>
        </w:rPr>
      </w:pPr>
      <w:r w:rsidRPr="00AC29DD">
        <w:rPr>
          <w:color w:val="000000"/>
          <w:sz w:val="22"/>
          <w:szCs w:val="22"/>
        </w:rPr>
        <w:t>DATE:</w:t>
      </w:r>
      <w:r w:rsidRPr="00AC29DD">
        <w:rPr>
          <w:color w:val="000000"/>
          <w:sz w:val="22"/>
          <w:szCs w:val="22"/>
        </w:rPr>
        <w:tab/>
      </w:r>
      <w:r w:rsidRPr="00AC29D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October 2, 2018</w:t>
      </w:r>
    </w:p>
    <w:p w14:paraId="51CA6594" w14:textId="77777777" w:rsidR="001621C4" w:rsidRPr="00AC29DD" w:rsidRDefault="001621C4" w:rsidP="001621C4">
      <w:pPr>
        <w:autoSpaceDE w:val="0"/>
        <w:autoSpaceDN w:val="0"/>
        <w:adjustRightInd w:val="0"/>
        <w:rPr>
          <w:sz w:val="22"/>
          <w:szCs w:val="22"/>
        </w:rPr>
      </w:pPr>
      <w:r w:rsidRPr="00AC29DD">
        <w:rPr>
          <w:b/>
          <w:sz w:val="22"/>
          <w:szCs w:val="22"/>
        </w:rPr>
        <w:t>RE:</w:t>
      </w:r>
      <w:r w:rsidRPr="00AC29DD">
        <w:rPr>
          <w:b/>
          <w:sz w:val="22"/>
          <w:szCs w:val="22"/>
        </w:rPr>
        <w:tab/>
      </w:r>
      <w:r w:rsidRPr="00AC29DD">
        <w:rPr>
          <w:b/>
          <w:sz w:val="22"/>
          <w:szCs w:val="22"/>
        </w:rPr>
        <w:tab/>
        <w:t>Vendors Approved by MDPH to Provide Allergen Awareness Training</w:t>
      </w:r>
    </w:p>
    <w:p w14:paraId="5CA7CDBC" w14:textId="77777777" w:rsidR="001621C4" w:rsidRPr="00AC29DD" w:rsidRDefault="001621C4" w:rsidP="001621C4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2C8C7F83" w14:textId="77777777" w:rsidR="001621C4" w:rsidRPr="00AC29DD" w:rsidRDefault="001621C4" w:rsidP="001621C4">
      <w:pPr>
        <w:spacing w:after="180"/>
        <w:ind w:firstLine="720"/>
        <w:rPr>
          <w:color w:val="000000"/>
          <w:sz w:val="22"/>
          <w:szCs w:val="22"/>
        </w:rPr>
      </w:pPr>
      <w:r w:rsidRPr="00AC29DD">
        <w:rPr>
          <w:sz w:val="22"/>
          <w:szCs w:val="22"/>
        </w:rPr>
        <w:t xml:space="preserve">The following </w:t>
      </w:r>
      <w:r>
        <w:rPr>
          <w:sz w:val="22"/>
          <w:szCs w:val="22"/>
        </w:rPr>
        <w:t>two</w:t>
      </w:r>
      <w:r w:rsidRPr="00AC29DD">
        <w:rPr>
          <w:sz w:val="22"/>
          <w:szCs w:val="22"/>
        </w:rPr>
        <w:t xml:space="preserve"> v</w:t>
      </w:r>
      <w:r w:rsidRPr="00AC29DD">
        <w:rPr>
          <w:color w:val="000000"/>
          <w:sz w:val="22"/>
          <w:szCs w:val="22"/>
        </w:rPr>
        <w:t>endors are approved by M</w:t>
      </w:r>
      <w:r>
        <w:rPr>
          <w:color w:val="000000"/>
          <w:sz w:val="22"/>
          <w:szCs w:val="22"/>
        </w:rPr>
        <w:t xml:space="preserve">assachusetts Department of Public Health (MDPH) </w:t>
      </w:r>
      <w:r w:rsidRPr="00AC29DD">
        <w:rPr>
          <w:color w:val="000000"/>
          <w:sz w:val="22"/>
          <w:szCs w:val="22"/>
        </w:rPr>
        <w:t>to issue certificates of allergen awareness training in</w:t>
      </w:r>
      <w:r>
        <w:rPr>
          <w:color w:val="000000"/>
          <w:sz w:val="22"/>
          <w:szCs w:val="22"/>
        </w:rPr>
        <w:t xml:space="preserve"> accordance with 105 CMR 590.011</w:t>
      </w:r>
      <w:r w:rsidRPr="00AC29DD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C</w:t>
      </w:r>
      <w:r w:rsidRPr="00AC29DD">
        <w:rPr>
          <w:color w:val="000000"/>
          <w:sz w:val="22"/>
          <w:szCs w:val="22"/>
        </w:rPr>
        <w:t>)(3)(a).</w:t>
      </w:r>
    </w:p>
    <w:p w14:paraId="250492BE" w14:textId="77777777" w:rsidR="001621C4" w:rsidRPr="00AC29DD" w:rsidRDefault="001621C4" w:rsidP="001621C4">
      <w:pPr>
        <w:numPr>
          <w:ilvl w:val="0"/>
          <w:numId w:val="3"/>
        </w:numPr>
        <w:tabs>
          <w:tab w:val="clear" w:pos="1440"/>
          <w:tab w:val="num" w:pos="720"/>
        </w:tabs>
        <w:spacing w:after="180"/>
        <w:ind w:left="720"/>
        <w:rPr>
          <w:color w:val="000000"/>
          <w:sz w:val="22"/>
          <w:szCs w:val="22"/>
        </w:rPr>
      </w:pPr>
      <w:r w:rsidRPr="00AC29DD">
        <w:rPr>
          <w:color w:val="000000"/>
          <w:sz w:val="22"/>
          <w:szCs w:val="22"/>
          <w:u w:val="single"/>
        </w:rPr>
        <w:t>Compliance</w:t>
      </w:r>
      <w:r w:rsidRPr="00AC29DD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To comply with 105 CMR 590.011</w:t>
      </w:r>
      <w:r w:rsidRPr="00AC29DD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C</w:t>
      </w:r>
      <w:r w:rsidRPr="00AC29DD">
        <w:rPr>
          <w:color w:val="000000"/>
          <w:sz w:val="22"/>
          <w:szCs w:val="22"/>
        </w:rPr>
        <w:t xml:space="preserve">)(3)(a), at least </w:t>
      </w:r>
      <w:r w:rsidRPr="000B560A">
        <w:rPr>
          <w:b/>
          <w:i/>
          <w:color w:val="000000"/>
          <w:sz w:val="22"/>
          <w:szCs w:val="22"/>
        </w:rPr>
        <w:t>one certified food protection manager per food establishment</w:t>
      </w:r>
      <w:r w:rsidRPr="00AC29DD">
        <w:rPr>
          <w:color w:val="000000"/>
          <w:sz w:val="22"/>
          <w:szCs w:val="22"/>
        </w:rPr>
        <w:t xml:space="preserve"> must obtain an allergen awareness certificate from one of these three </w:t>
      </w:r>
      <w:r>
        <w:rPr>
          <w:color w:val="000000"/>
          <w:sz w:val="22"/>
          <w:szCs w:val="22"/>
        </w:rPr>
        <w:t>MDPH-approved v</w:t>
      </w:r>
      <w:r w:rsidRPr="00AC29DD">
        <w:rPr>
          <w:color w:val="000000"/>
          <w:sz w:val="22"/>
          <w:szCs w:val="22"/>
        </w:rPr>
        <w:t xml:space="preserve">endors. </w:t>
      </w:r>
    </w:p>
    <w:p w14:paraId="3B7E47CF" w14:textId="77777777" w:rsidR="001621C4" w:rsidRPr="00AC29DD" w:rsidRDefault="001621C4" w:rsidP="001621C4">
      <w:pPr>
        <w:numPr>
          <w:ilvl w:val="0"/>
          <w:numId w:val="3"/>
        </w:numPr>
        <w:tabs>
          <w:tab w:val="clear" w:pos="1440"/>
          <w:tab w:val="num" w:pos="720"/>
        </w:tabs>
        <w:spacing w:after="180"/>
        <w:ind w:left="720"/>
        <w:rPr>
          <w:color w:val="000000"/>
          <w:sz w:val="22"/>
          <w:szCs w:val="22"/>
        </w:rPr>
      </w:pPr>
      <w:r w:rsidRPr="00AC29DD">
        <w:rPr>
          <w:color w:val="000000"/>
          <w:sz w:val="22"/>
          <w:szCs w:val="22"/>
          <w:u w:val="single"/>
        </w:rPr>
        <w:t>Online Training</w:t>
      </w:r>
      <w:r w:rsidRPr="00AC29DD">
        <w:rPr>
          <w:color w:val="000000"/>
          <w:sz w:val="22"/>
          <w:szCs w:val="22"/>
        </w:rPr>
        <w:t xml:space="preserve"> – To obtain an allergen awareness certificate over the Internet, visit a vendor’s website, pay $10, and follow the instructions for watching the allergen awareness video.</w:t>
      </w:r>
    </w:p>
    <w:p w14:paraId="7695A04B" w14:textId="77777777" w:rsidR="001621C4" w:rsidRPr="00AC29DD" w:rsidRDefault="001621C4" w:rsidP="001621C4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AC29DD">
        <w:rPr>
          <w:color w:val="000000"/>
          <w:sz w:val="22"/>
          <w:szCs w:val="22"/>
          <w:u w:val="single"/>
        </w:rPr>
        <w:t>Classroom Training</w:t>
      </w:r>
      <w:r w:rsidRPr="00AC29DD">
        <w:rPr>
          <w:color w:val="000000"/>
          <w:sz w:val="22"/>
          <w:szCs w:val="22"/>
        </w:rPr>
        <w:t xml:space="preserve"> - To obtain an allergen awareness certificate in a classroom setting, contact a vendor and ask for information about available classroom trainings. </w:t>
      </w:r>
    </w:p>
    <w:p w14:paraId="6533641D" w14:textId="77777777" w:rsidR="001621C4" w:rsidRPr="00846FC6" w:rsidRDefault="001621C4" w:rsidP="001621C4">
      <w:pPr>
        <w:rPr>
          <w:szCs w:val="24"/>
        </w:rPr>
      </w:pPr>
    </w:p>
    <w:tbl>
      <w:tblPr>
        <w:tblW w:w="965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250"/>
        <w:gridCol w:w="5407"/>
      </w:tblGrid>
      <w:tr w:rsidR="001621C4" w:rsidRPr="0065076F" w14:paraId="455A44D7" w14:textId="77777777" w:rsidTr="00933375">
        <w:trPr>
          <w:trHeight w:val="1043"/>
          <w:jc w:val="center"/>
        </w:trPr>
        <w:tc>
          <w:tcPr>
            <w:tcW w:w="4250" w:type="dxa"/>
            <w:shd w:val="clear" w:color="auto" w:fill="auto"/>
            <w:vAlign w:val="center"/>
          </w:tcPr>
          <w:p w14:paraId="7F94AAF0" w14:textId="77777777" w:rsidR="001621C4" w:rsidRPr="0065076F" w:rsidRDefault="001621C4" w:rsidP="00933375">
            <w:pPr>
              <w:spacing w:before="120" w:after="120"/>
              <w:rPr>
                <w:b/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65076F">
                  <w:rPr>
                    <w:b/>
                    <w:color w:val="000000"/>
                    <w:sz w:val="22"/>
                    <w:szCs w:val="22"/>
                  </w:rPr>
                  <w:t>Berkshire</w:t>
                </w:r>
              </w:smartTag>
              <w:r w:rsidRPr="0065076F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65076F">
                  <w:rPr>
                    <w:b/>
                    <w:color w:val="000000"/>
                    <w:sz w:val="22"/>
                    <w:szCs w:val="22"/>
                  </w:rPr>
                  <w:t>Area</w:t>
                </w:r>
              </w:smartTag>
              <w:r w:rsidRPr="0065076F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65076F">
                  <w:rPr>
                    <w:b/>
                    <w:color w:val="000000"/>
                    <w:sz w:val="22"/>
                    <w:szCs w:val="22"/>
                  </w:rPr>
                  <w:t>Health</w:t>
                </w:r>
              </w:smartTag>
              <w:r w:rsidRPr="0065076F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65076F">
                  <w:rPr>
                    <w:b/>
                    <w:color w:val="000000"/>
                    <w:sz w:val="22"/>
                    <w:szCs w:val="22"/>
                  </w:rPr>
                  <w:t>Education</w:t>
                </w:r>
              </w:smartTag>
              <w:r w:rsidRPr="0065076F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65076F">
                  <w:rPr>
                    <w:b/>
                    <w:color w:val="000000"/>
                    <w:sz w:val="22"/>
                    <w:szCs w:val="22"/>
                  </w:rPr>
                  <w:t>Center</w:t>
                </w:r>
              </w:smartTag>
            </w:smartTag>
          </w:p>
          <w:p w14:paraId="056EA371" w14:textId="77777777" w:rsidR="001621C4" w:rsidRPr="0065076F" w:rsidRDefault="006515BC" w:rsidP="009333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 West Street</w:t>
            </w:r>
          </w:p>
          <w:p w14:paraId="0080C90C" w14:textId="77777777" w:rsidR="001621C4" w:rsidRPr="0065076F" w:rsidRDefault="001621C4" w:rsidP="00933375">
            <w:pPr>
              <w:spacing w:after="12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65076F">
                  <w:rPr>
                    <w:color w:val="000000"/>
                    <w:sz w:val="22"/>
                    <w:szCs w:val="22"/>
                  </w:rPr>
                  <w:t>Pittsfield</w:t>
                </w:r>
              </w:smartTag>
              <w:r w:rsidRPr="0065076F">
                <w:rPr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65076F">
                  <w:rPr>
                    <w:color w:val="000000"/>
                    <w:sz w:val="22"/>
                    <w:szCs w:val="22"/>
                  </w:rPr>
                  <w:t>MA</w:t>
                </w:r>
              </w:smartTag>
              <w:r w:rsidRPr="0065076F">
                <w:rPr>
                  <w:color w:val="000000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65076F">
                  <w:rPr>
                    <w:color w:val="000000"/>
                    <w:sz w:val="22"/>
                    <w:szCs w:val="22"/>
                  </w:rPr>
                  <w:t>01201</w:t>
                </w:r>
              </w:smartTag>
            </w:smartTag>
          </w:p>
        </w:tc>
        <w:tc>
          <w:tcPr>
            <w:tcW w:w="5407" w:type="dxa"/>
            <w:shd w:val="clear" w:color="auto" w:fill="auto"/>
            <w:vAlign w:val="center"/>
          </w:tcPr>
          <w:p w14:paraId="67AD7E2A" w14:textId="77777777" w:rsidR="001621C4" w:rsidRPr="0065076F" w:rsidRDefault="001621C4" w:rsidP="00933375">
            <w:pPr>
              <w:spacing w:before="120" w:after="120"/>
              <w:rPr>
                <w:b/>
                <w:color w:val="000000"/>
                <w:sz w:val="22"/>
                <w:szCs w:val="22"/>
              </w:rPr>
            </w:pPr>
            <w:r w:rsidRPr="0065076F">
              <w:rPr>
                <w:b/>
                <w:color w:val="000000"/>
                <w:sz w:val="22"/>
                <w:szCs w:val="22"/>
              </w:rPr>
              <w:t xml:space="preserve">Options to be trained by </w:t>
            </w:r>
            <w:smartTag w:uri="urn:schemas-microsoft-com:office:smarttags" w:element="place">
              <w:r w:rsidRPr="0065076F">
                <w:rPr>
                  <w:b/>
                  <w:color w:val="000000"/>
                  <w:sz w:val="22"/>
                  <w:szCs w:val="22"/>
                </w:rPr>
                <w:t>Berkshire</w:t>
              </w:r>
            </w:smartTag>
            <w:r w:rsidRPr="0065076F">
              <w:rPr>
                <w:b/>
                <w:color w:val="000000"/>
                <w:sz w:val="22"/>
                <w:szCs w:val="22"/>
              </w:rPr>
              <w:t xml:space="preserve"> AHEC:</w:t>
            </w:r>
          </w:p>
          <w:p w14:paraId="05CE02EE" w14:textId="77777777" w:rsidR="001621C4" w:rsidRDefault="001621C4" w:rsidP="00933375">
            <w:pPr>
              <w:rPr>
                <w:color w:val="000000"/>
                <w:sz w:val="22"/>
                <w:szCs w:val="22"/>
              </w:rPr>
            </w:pPr>
            <w:r w:rsidRPr="0065076F">
              <w:rPr>
                <w:color w:val="000000"/>
                <w:sz w:val="22"/>
                <w:szCs w:val="22"/>
              </w:rPr>
              <w:t xml:space="preserve">•  Visit their website at </w:t>
            </w:r>
            <w:hyperlink r:id="rId9" w:history="1">
              <w:r w:rsidR="006515BC" w:rsidRPr="004B2B9D">
                <w:rPr>
                  <w:rStyle w:val="Hyperlink"/>
                  <w:sz w:val="22"/>
                  <w:szCs w:val="22"/>
                </w:rPr>
                <w:t>http://www.berkshireahec.org/</w:t>
              </w:r>
            </w:hyperlink>
          </w:p>
          <w:p w14:paraId="4B531218" w14:textId="77777777" w:rsidR="001621C4" w:rsidRPr="0065076F" w:rsidRDefault="001621C4" w:rsidP="00933375">
            <w:pPr>
              <w:rPr>
                <w:color w:val="000000"/>
                <w:sz w:val="22"/>
                <w:szCs w:val="22"/>
                <w:u w:val="single"/>
              </w:rPr>
            </w:pPr>
            <w:r w:rsidRPr="0065076F">
              <w:rPr>
                <w:color w:val="000000"/>
                <w:sz w:val="22"/>
                <w:szCs w:val="22"/>
              </w:rPr>
              <w:t xml:space="preserve">•  Contact </w:t>
            </w:r>
            <w:r>
              <w:rPr>
                <w:color w:val="000000"/>
                <w:sz w:val="22"/>
                <w:szCs w:val="22"/>
              </w:rPr>
              <w:t>AHEC</w:t>
            </w:r>
            <w:r w:rsidRPr="0065076F">
              <w:rPr>
                <w:color w:val="000000"/>
                <w:sz w:val="22"/>
                <w:szCs w:val="22"/>
              </w:rPr>
              <w:t xml:space="preserve"> at </w:t>
            </w:r>
            <w:r w:rsidRPr="001621C4">
              <w:rPr>
                <w:color w:val="000000"/>
                <w:sz w:val="22"/>
                <w:szCs w:val="22"/>
                <w:u w:val="single"/>
              </w:rPr>
              <w:t>sdargie@berkshireahec.org</w:t>
            </w:r>
          </w:p>
          <w:p w14:paraId="4CE9EDF2" w14:textId="77777777" w:rsidR="001621C4" w:rsidRPr="0065076F" w:rsidRDefault="001621C4" w:rsidP="001621C4">
            <w:pPr>
              <w:spacing w:after="120"/>
              <w:rPr>
                <w:color w:val="000000"/>
                <w:sz w:val="22"/>
                <w:szCs w:val="22"/>
              </w:rPr>
            </w:pPr>
            <w:r w:rsidRPr="0065076F">
              <w:rPr>
                <w:color w:val="000000"/>
                <w:sz w:val="22"/>
                <w:szCs w:val="22"/>
              </w:rPr>
              <w:t xml:space="preserve">•  Call </w:t>
            </w:r>
            <w:r w:rsidRPr="001621C4">
              <w:rPr>
                <w:color w:val="000000"/>
                <w:sz w:val="22"/>
                <w:szCs w:val="22"/>
              </w:rPr>
              <w:t>(413) 236-4500</w:t>
            </w:r>
          </w:p>
        </w:tc>
      </w:tr>
      <w:tr w:rsidR="001621C4" w:rsidRPr="0065076F" w14:paraId="4A3F37C8" w14:textId="77777777" w:rsidTr="00933375">
        <w:trPr>
          <w:jc w:val="center"/>
        </w:trPr>
        <w:tc>
          <w:tcPr>
            <w:tcW w:w="4250" w:type="dxa"/>
            <w:shd w:val="clear" w:color="auto" w:fill="auto"/>
            <w:vAlign w:val="center"/>
          </w:tcPr>
          <w:p w14:paraId="330FC379" w14:textId="77777777" w:rsidR="001621C4" w:rsidRPr="0065076F" w:rsidRDefault="001621C4" w:rsidP="00933375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65076F">
              <w:rPr>
                <w:b/>
                <w:color w:val="000000"/>
                <w:sz w:val="22"/>
                <w:szCs w:val="22"/>
              </w:rPr>
              <w:t>Massachusetts Restaurant Association</w:t>
            </w:r>
          </w:p>
          <w:p w14:paraId="7ECACADA" w14:textId="77777777" w:rsidR="001621C4" w:rsidRPr="0065076F" w:rsidRDefault="006515BC" w:rsidP="009333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160 East Main St. - </w:t>
            </w:r>
            <w:r w:rsidR="001621C4" w:rsidRPr="0065076F">
              <w:rPr>
                <w:color w:val="000000"/>
                <w:sz w:val="22"/>
                <w:szCs w:val="22"/>
              </w:rPr>
              <w:t xml:space="preserve">Suite 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44D4FB7D" w14:textId="77777777" w:rsidR="001621C4" w:rsidRPr="0065076F" w:rsidRDefault="006515BC" w:rsidP="006515BC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West</w:t>
            </w:r>
            <w:r w:rsidR="001621C4" w:rsidRPr="0065076F">
              <w:rPr>
                <w:color w:val="000000"/>
                <w:sz w:val="22"/>
                <w:szCs w:val="22"/>
              </w:rPr>
              <w:t>borough, MA  01</w:t>
            </w: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39C0D2A3" w14:textId="77777777" w:rsidR="001621C4" w:rsidRPr="0065076F" w:rsidRDefault="001621C4" w:rsidP="00933375">
            <w:pPr>
              <w:spacing w:before="120" w:after="120"/>
              <w:rPr>
                <w:b/>
                <w:color w:val="000000"/>
                <w:sz w:val="22"/>
                <w:szCs w:val="22"/>
              </w:rPr>
            </w:pPr>
            <w:r w:rsidRPr="0065076F">
              <w:rPr>
                <w:b/>
                <w:color w:val="000000"/>
                <w:sz w:val="22"/>
                <w:szCs w:val="22"/>
              </w:rPr>
              <w:t>Options to be trained by MRA:</w:t>
            </w:r>
          </w:p>
          <w:p w14:paraId="355D8418" w14:textId="77777777" w:rsidR="001621C4" w:rsidRDefault="001621C4" w:rsidP="00933375">
            <w:pPr>
              <w:rPr>
                <w:color w:val="000000"/>
                <w:sz w:val="22"/>
                <w:szCs w:val="22"/>
              </w:rPr>
            </w:pPr>
            <w:r w:rsidRPr="0065076F">
              <w:rPr>
                <w:color w:val="000000"/>
                <w:sz w:val="22"/>
                <w:szCs w:val="22"/>
              </w:rPr>
              <w:t xml:space="preserve">•  Visit the MRA website at </w:t>
            </w:r>
            <w:hyperlink r:id="rId10" w:history="1">
              <w:r w:rsidR="006515BC" w:rsidRPr="004B2B9D">
                <w:rPr>
                  <w:rStyle w:val="Hyperlink"/>
                  <w:sz w:val="22"/>
                  <w:szCs w:val="22"/>
                </w:rPr>
                <w:t>http://www.themassrest.org/</w:t>
              </w:r>
            </w:hyperlink>
          </w:p>
          <w:p w14:paraId="5FA14E21" w14:textId="77777777" w:rsidR="001621C4" w:rsidRPr="0065076F" w:rsidRDefault="001621C4" w:rsidP="00933375">
            <w:pPr>
              <w:spacing w:after="120"/>
              <w:rPr>
                <w:color w:val="000000"/>
                <w:sz w:val="22"/>
                <w:szCs w:val="22"/>
              </w:rPr>
            </w:pPr>
            <w:r w:rsidRPr="0065076F">
              <w:rPr>
                <w:color w:val="000000"/>
                <w:sz w:val="22"/>
                <w:szCs w:val="22"/>
              </w:rPr>
              <w:t>•  Call 508-303-9905</w:t>
            </w:r>
          </w:p>
        </w:tc>
      </w:tr>
    </w:tbl>
    <w:p w14:paraId="764BCDCB" w14:textId="77777777" w:rsidR="001621C4" w:rsidRPr="00073440" w:rsidRDefault="001621C4" w:rsidP="001621C4"/>
    <w:p w14:paraId="5522D24A" w14:textId="77777777" w:rsidR="001621C4" w:rsidRDefault="001621C4" w:rsidP="0072610D"/>
    <w:sectPr w:rsidR="001621C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7C3A6" w14:textId="77777777" w:rsidR="00827C20" w:rsidRDefault="00827C20" w:rsidP="001621C4">
      <w:r>
        <w:separator/>
      </w:r>
    </w:p>
  </w:endnote>
  <w:endnote w:type="continuationSeparator" w:id="0">
    <w:p w14:paraId="556B2A5B" w14:textId="77777777" w:rsidR="00827C20" w:rsidRDefault="00827C20" w:rsidP="0016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B917" w14:textId="77777777" w:rsidR="00827C20" w:rsidRDefault="00827C20" w:rsidP="001621C4">
      <w:r>
        <w:separator/>
      </w:r>
    </w:p>
  </w:footnote>
  <w:footnote w:type="continuationSeparator" w:id="0">
    <w:p w14:paraId="643D7EDE" w14:textId="77777777" w:rsidR="00827C20" w:rsidRDefault="00827C20" w:rsidP="0016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50747"/>
    <w:multiLevelType w:val="hybridMultilevel"/>
    <w:tmpl w:val="AC3863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6C01BE"/>
    <w:multiLevelType w:val="hybridMultilevel"/>
    <w:tmpl w:val="2F80C2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196FCE"/>
    <w:multiLevelType w:val="hybridMultilevel"/>
    <w:tmpl w:val="4AFC1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1652A"/>
    <w:rsid w:val="00027F3F"/>
    <w:rsid w:val="00042048"/>
    <w:rsid w:val="000537DA"/>
    <w:rsid w:val="000B740D"/>
    <w:rsid w:val="000F315B"/>
    <w:rsid w:val="00151A02"/>
    <w:rsid w:val="0015268B"/>
    <w:rsid w:val="001603CD"/>
    <w:rsid w:val="001621C4"/>
    <w:rsid w:val="00177C77"/>
    <w:rsid w:val="00276957"/>
    <w:rsid w:val="00276DCC"/>
    <w:rsid w:val="002B0418"/>
    <w:rsid w:val="002C3FFA"/>
    <w:rsid w:val="002F0F89"/>
    <w:rsid w:val="003229B6"/>
    <w:rsid w:val="00370C52"/>
    <w:rsid w:val="00376E59"/>
    <w:rsid w:val="00385812"/>
    <w:rsid w:val="00392D0B"/>
    <w:rsid w:val="003A608F"/>
    <w:rsid w:val="003A7AFC"/>
    <w:rsid w:val="003C60EF"/>
    <w:rsid w:val="004765CC"/>
    <w:rsid w:val="004813AC"/>
    <w:rsid w:val="004A6B9B"/>
    <w:rsid w:val="004B37A0"/>
    <w:rsid w:val="004D6B39"/>
    <w:rsid w:val="00530DB0"/>
    <w:rsid w:val="005448AA"/>
    <w:rsid w:val="005B5ED1"/>
    <w:rsid w:val="005D37BC"/>
    <w:rsid w:val="005E53F1"/>
    <w:rsid w:val="006515BC"/>
    <w:rsid w:val="0066056B"/>
    <w:rsid w:val="006B2FA7"/>
    <w:rsid w:val="006C0ED5"/>
    <w:rsid w:val="006C601D"/>
    <w:rsid w:val="006D06D9"/>
    <w:rsid w:val="006D77A6"/>
    <w:rsid w:val="006F0766"/>
    <w:rsid w:val="00702109"/>
    <w:rsid w:val="0072610D"/>
    <w:rsid w:val="00734C6C"/>
    <w:rsid w:val="00751731"/>
    <w:rsid w:val="00762AFC"/>
    <w:rsid w:val="007B3F4B"/>
    <w:rsid w:val="007B7347"/>
    <w:rsid w:val="007D10F3"/>
    <w:rsid w:val="0081013D"/>
    <w:rsid w:val="00827C20"/>
    <w:rsid w:val="008359DB"/>
    <w:rsid w:val="008E2B25"/>
    <w:rsid w:val="008E5A7F"/>
    <w:rsid w:val="009848E6"/>
    <w:rsid w:val="009908FF"/>
    <w:rsid w:val="00995505"/>
    <w:rsid w:val="009A2FF4"/>
    <w:rsid w:val="009A31A5"/>
    <w:rsid w:val="009B6881"/>
    <w:rsid w:val="009F26F6"/>
    <w:rsid w:val="00A6407F"/>
    <w:rsid w:val="00A64FDE"/>
    <w:rsid w:val="00A65101"/>
    <w:rsid w:val="00AA3D73"/>
    <w:rsid w:val="00AC01CF"/>
    <w:rsid w:val="00B130D7"/>
    <w:rsid w:val="00B36952"/>
    <w:rsid w:val="00B403BF"/>
    <w:rsid w:val="00B608D9"/>
    <w:rsid w:val="00BA4055"/>
    <w:rsid w:val="00BA7FB6"/>
    <w:rsid w:val="00BC1912"/>
    <w:rsid w:val="00C20BFE"/>
    <w:rsid w:val="00CC1778"/>
    <w:rsid w:val="00CE575B"/>
    <w:rsid w:val="00CE5B7F"/>
    <w:rsid w:val="00CF3DE8"/>
    <w:rsid w:val="00D048BF"/>
    <w:rsid w:val="00D0493F"/>
    <w:rsid w:val="00D56F91"/>
    <w:rsid w:val="00D8671C"/>
    <w:rsid w:val="00DA57C3"/>
    <w:rsid w:val="00DC353E"/>
    <w:rsid w:val="00DC3855"/>
    <w:rsid w:val="00E11066"/>
    <w:rsid w:val="00E274B8"/>
    <w:rsid w:val="00E536AD"/>
    <w:rsid w:val="00E72707"/>
    <w:rsid w:val="00E7670A"/>
    <w:rsid w:val="00EB3E84"/>
    <w:rsid w:val="00F0586E"/>
    <w:rsid w:val="00F20896"/>
    <w:rsid w:val="00F21672"/>
    <w:rsid w:val="00F26A4E"/>
    <w:rsid w:val="00F43932"/>
    <w:rsid w:val="00F83C43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4A23956"/>
  <w15:docId w15:val="{C8334F51-7FF5-43B2-96C1-54B640DD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6AD"/>
    <w:pPr>
      <w:ind w:left="720"/>
      <w:contextualSpacing/>
    </w:pPr>
  </w:style>
  <w:style w:type="character" w:styleId="CommentReference">
    <w:name w:val="annotation reference"/>
    <w:uiPriority w:val="99"/>
    <w:rsid w:val="00835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359DB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9DB"/>
    <w:rPr>
      <w:rFonts w:ascii="Arial" w:hAnsi="Arial"/>
    </w:rPr>
  </w:style>
  <w:style w:type="character" w:styleId="FootnoteReference">
    <w:name w:val="footnote reference"/>
    <w:rsid w:val="001621C4"/>
    <w:rPr>
      <w:vertAlign w:val="superscript"/>
    </w:rPr>
  </w:style>
  <w:style w:type="paragraph" w:styleId="FootnoteText">
    <w:name w:val="footnote text"/>
    <w:basedOn w:val="Normal"/>
    <w:link w:val="FootnoteTextChar"/>
    <w:rsid w:val="001621C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621C4"/>
  </w:style>
  <w:style w:type="character" w:styleId="FollowedHyperlink">
    <w:name w:val="FollowedHyperlink"/>
    <w:basedOn w:val="DefaultParagraphFont"/>
    <w:rsid w:val="006515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hemassres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rkshireahec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A4C3-F4CA-44BE-B91B-246A244C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Rike Sterrett</cp:lastModifiedBy>
  <cp:revision>2</cp:revision>
  <cp:lastPrinted>2022-03-30T18:53:00Z</cp:lastPrinted>
  <dcterms:created xsi:type="dcterms:W3CDTF">2022-03-30T19:13:00Z</dcterms:created>
  <dcterms:modified xsi:type="dcterms:W3CDTF">2022-03-30T19:13:00Z</dcterms:modified>
</cp:coreProperties>
</file>